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D9" w:rsidRPr="003844D9" w:rsidRDefault="003844D9" w:rsidP="003844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4D9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Материально-техническое </w:t>
      </w:r>
      <w:r w:rsidR="006850DF">
        <w:rPr>
          <w:rFonts w:ascii="Times New Roman" w:eastAsia="Times New Roman" w:hAnsi="Times New Roman" w:cs="Times New Roman"/>
          <w:b/>
          <w:sz w:val="28"/>
          <w:szCs w:val="28"/>
        </w:rPr>
        <w:t>обеспечение</w:t>
      </w:r>
      <w:bookmarkStart w:id="0" w:name="_GoBack"/>
      <w:bookmarkEnd w:id="0"/>
      <w:r w:rsidRPr="003844D9">
        <w:rPr>
          <w:rFonts w:ascii="Times New Roman" w:eastAsia="Times New Roman" w:hAnsi="Times New Roman" w:cs="Times New Roman"/>
          <w:b/>
          <w:sz w:val="28"/>
          <w:szCs w:val="28"/>
        </w:rPr>
        <w:t xml:space="preserve"> кабинета педагога-психолога.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2069"/>
      </w:tblGrid>
      <w:tr w:rsidR="00E326FD" w:rsidTr="00227AC8">
        <w:tc>
          <w:tcPr>
            <w:tcW w:w="1101" w:type="dxa"/>
          </w:tcPr>
          <w:p w:rsidR="00E326FD" w:rsidRDefault="00E326FD" w:rsidP="00227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:rsidR="00E326FD" w:rsidRPr="008069B3" w:rsidRDefault="00E326FD" w:rsidP="00227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Наименования объектов и средств</w:t>
            </w: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материально-технического обеспечения</w:t>
            </w:r>
          </w:p>
        </w:tc>
        <w:tc>
          <w:tcPr>
            <w:tcW w:w="2069" w:type="dxa"/>
          </w:tcPr>
          <w:p w:rsidR="00E326FD" w:rsidRPr="008D27B2" w:rsidRDefault="00E326FD" w:rsidP="00227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FB7A01" w:rsidRPr="008069B3" w:rsidTr="00227AC8">
        <w:tc>
          <w:tcPr>
            <w:tcW w:w="1101" w:type="dxa"/>
            <w:vMerge w:val="restart"/>
          </w:tcPr>
          <w:p w:rsidR="00FB7A01" w:rsidRPr="008069B3" w:rsidRDefault="00FB7A01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B7A01" w:rsidRPr="008069B3" w:rsidRDefault="00FB7A01" w:rsidP="00227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caps/>
              </w:rPr>
              <w:t>Библиотечный фонд (книгопечатная продукция)</w:t>
            </w:r>
          </w:p>
        </w:tc>
        <w:tc>
          <w:tcPr>
            <w:tcW w:w="2069" w:type="dxa"/>
          </w:tcPr>
          <w:p w:rsidR="00FB7A01" w:rsidRPr="008D27B2" w:rsidRDefault="00FB7A01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01" w:rsidRPr="008069B3" w:rsidTr="00E9107E">
        <w:trPr>
          <w:trHeight w:val="894"/>
        </w:trPr>
        <w:tc>
          <w:tcPr>
            <w:tcW w:w="1101" w:type="dxa"/>
            <w:vMerge/>
          </w:tcPr>
          <w:p w:rsidR="00FB7A01" w:rsidRPr="008069B3" w:rsidRDefault="00FB7A01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3844D9" w:rsidRPr="003844D9" w:rsidRDefault="003844D9" w:rsidP="0038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1. И. С. Кон. Психология старшеклассника.</w:t>
            </w:r>
          </w:p>
          <w:p w:rsidR="003844D9" w:rsidRPr="003844D9" w:rsidRDefault="003844D9" w:rsidP="0038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2. В. Г. Степанов. Психология трудных школьников.</w:t>
            </w:r>
          </w:p>
          <w:p w:rsidR="003844D9" w:rsidRPr="003844D9" w:rsidRDefault="003844D9" w:rsidP="0038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Л. В. </w:t>
            </w:r>
            <w:proofErr w:type="spellStart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Мищенкова</w:t>
            </w:r>
            <w:proofErr w:type="spellEnd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. 36 занятий для бедующих отличников. Развитие познавательных способностей.</w:t>
            </w:r>
          </w:p>
          <w:p w:rsidR="003844D9" w:rsidRPr="003844D9" w:rsidRDefault="003844D9" w:rsidP="0038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4. Е. И. Рогов. Настольная книга практического психолога.</w:t>
            </w:r>
          </w:p>
          <w:p w:rsidR="003844D9" w:rsidRPr="003844D9" w:rsidRDefault="003844D9" w:rsidP="0038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5. А. И. Липкина. О нравственной жизни школьника.</w:t>
            </w:r>
          </w:p>
          <w:p w:rsidR="003844D9" w:rsidRPr="003844D9" w:rsidRDefault="003844D9" w:rsidP="0038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М. И. Чистякова. </w:t>
            </w:r>
            <w:proofErr w:type="spellStart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-гимнастика.</w:t>
            </w:r>
          </w:p>
          <w:p w:rsidR="003844D9" w:rsidRPr="003844D9" w:rsidRDefault="003844D9" w:rsidP="0038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Е. А. </w:t>
            </w:r>
            <w:proofErr w:type="spellStart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Стребелева</w:t>
            </w:r>
            <w:proofErr w:type="spellEnd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 мышления у детей с отклонениями в развитии.</w:t>
            </w:r>
          </w:p>
          <w:p w:rsidR="003844D9" w:rsidRPr="003844D9" w:rsidRDefault="003844D9" w:rsidP="0038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8. Д. А. Глазунов. Психология. Развивающие занятия. 1 класс.</w:t>
            </w:r>
          </w:p>
          <w:p w:rsidR="003844D9" w:rsidRPr="003844D9" w:rsidRDefault="003844D9" w:rsidP="0038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9. Д. А. Глазунов. Психология. Развивающие занятия. 2 класс.</w:t>
            </w:r>
          </w:p>
          <w:p w:rsidR="003844D9" w:rsidRPr="003844D9" w:rsidRDefault="003844D9" w:rsidP="0038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10. Д. А. Глазунов. Психология. Развивающие занятия. 3 класс.</w:t>
            </w:r>
          </w:p>
          <w:p w:rsidR="003844D9" w:rsidRPr="003844D9" w:rsidRDefault="003844D9" w:rsidP="0038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11. Е. И. Рогов. Психология группы.</w:t>
            </w:r>
          </w:p>
          <w:p w:rsidR="003844D9" w:rsidRPr="003844D9" w:rsidRDefault="003844D9" w:rsidP="0038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Л. А. </w:t>
            </w:r>
            <w:proofErr w:type="spellStart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Сырвачева</w:t>
            </w:r>
            <w:proofErr w:type="spellEnd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, Л. П. Уфимцева. Диагностическая и коррекционно-развивающая работа с детьми 4-5 лет группы риска по отклонениям в развитии.</w:t>
            </w:r>
          </w:p>
          <w:p w:rsidR="003844D9" w:rsidRPr="003844D9" w:rsidRDefault="003844D9" w:rsidP="0038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Л. А. </w:t>
            </w:r>
            <w:proofErr w:type="spellStart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Сырвачева</w:t>
            </w:r>
            <w:proofErr w:type="spellEnd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, Л. П. Уфимцева. Диагностическая и коррекционно-развивающая работа младшего школьного возраста группы риска по отклонениям в развитии.</w:t>
            </w:r>
          </w:p>
          <w:p w:rsidR="003844D9" w:rsidRPr="003844D9" w:rsidRDefault="003844D9" w:rsidP="0038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14. Хрестоматия. Тревога и тревожность.</w:t>
            </w:r>
          </w:p>
          <w:p w:rsidR="003844D9" w:rsidRPr="003844D9" w:rsidRDefault="003844D9" w:rsidP="0038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Л. А. </w:t>
            </w:r>
            <w:proofErr w:type="spellStart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Сырвачева</w:t>
            </w:r>
            <w:proofErr w:type="spellEnd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, Л. П. Уфимцева. Диагностическая и коррекционно-развивающая работа 6-7 группы риска по отклонениям в развитии.</w:t>
            </w:r>
          </w:p>
          <w:p w:rsidR="003844D9" w:rsidRPr="003844D9" w:rsidRDefault="003844D9" w:rsidP="0038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Л. А. </w:t>
            </w:r>
            <w:proofErr w:type="spellStart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Сырвачева</w:t>
            </w:r>
            <w:proofErr w:type="spellEnd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, Л. П. Уфимцева. Особенности родительского отношения и его влияние на психическое развитие детей 3 лет с перинатальным поражением ЦНС. Диагностика и коррекция.</w:t>
            </w:r>
          </w:p>
          <w:p w:rsidR="003844D9" w:rsidRPr="003844D9" w:rsidRDefault="003844D9" w:rsidP="0038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В.А. </w:t>
            </w:r>
            <w:proofErr w:type="spellStart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Крутецкий</w:t>
            </w:r>
            <w:proofErr w:type="spellEnd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. Психология обучения и воспитания школьников.</w:t>
            </w:r>
          </w:p>
          <w:p w:rsidR="003844D9" w:rsidRPr="003844D9" w:rsidRDefault="003844D9" w:rsidP="0038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18. М. Ю. Михайлина. Профилактика детской агрессивности.</w:t>
            </w:r>
          </w:p>
          <w:p w:rsidR="003844D9" w:rsidRPr="003844D9" w:rsidRDefault="003844D9" w:rsidP="0038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Н. И. Гончарова, Л. С. </w:t>
            </w:r>
            <w:proofErr w:type="spellStart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Дыбань</w:t>
            </w:r>
            <w:proofErr w:type="spellEnd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. Внеклассные мероприятия в коррекционных классах.</w:t>
            </w:r>
          </w:p>
          <w:p w:rsidR="00FB7A01" w:rsidRPr="008069B3" w:rsidRDefault="003844D9" w:rsidP="0038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20. А. К. Аксенова, Э. В. Якубовская. Дидактический игры.</w:t>
            </w:r>
          </w:p>
        </w:tc>
        <w:tc>
          <w:tcPr>
            <w:tcW w:w="2069" w:type="dxa"/>
          </w:tcPr>
          <w:p w:rsidR="008D27B2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D9" w:rsidRPr="008D27B2" w:rsidRDefault="003844D9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01" w:rsidRPr="008069B3" w:rsidTr="00227AC8">
        <w:tc>
          <w:tcPr>
            <w:tcW w:w="1101" w:type="dxa"/>
            <w:vMerge w:val="restart"/>
          </w:tcPr>
          <w:p w:rsidR="00FB7A01" w:rsidRPr="008069B3" w:rsidRDefault="00FB7A01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FB7A01" w:rsidRPr="00B867DE" w:rsidRDefault="00FB7A01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D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Печатные</w:t>
            </w:r>
            <w:r w:rsidR="008F0E0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, методические</w:t>
            </w:r>
            <w:r w:rsidRPr="00B867D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пособия</w:t>
            </w:r>
          </w:p>
        </w:tc>
        <w:tc>
          <w:tcPr>
            <w:tcW w:w="2069" w:type="dxa"/>
          </w:tcPr>
          <w:p w:rsidR="003844D9" w:rsidRPr="008D27B2" w:rsidRDefault="003844D9" w:rsidP="0038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50" w:rsidRPr="008069B3" w:rsidTr="00227AC8">
        <w:tc>
          <w:tcPr>
            <w:tcW w:w="1101" w:type="dxa"/>
            <w:vMerge/>
          </w:tcPr>
          <w:p w:rsidR="00674C50" w:rsidRPr="008069B3" w:rsidRDefault="00674C50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3844D9" w:rsidRPr="003844D9" w:rsidRDefault="003844D9" w:rsidP="003844D9">
            <w:pPr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3844D9">
              <w:rPr>
                <w:rFonts w:ascii="Times New Roman" w:eastAsia="Times New Roman" w:hAnsi="Times New Roman"/>
                <w:sz w:val="24"/>
                <w:szCs w:val="24"/>
              </w:rPr>
              <w:t>Методика диагностики и изучения психологической готовности детей к обучению в школе.</w:t>
            </w:r>
          </w:p>
          <w:p w:rsidR="003844D9" w:rsidRPr="003844D9" w:rsidRDefault="003844D9" w:rsidP="003844D9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изучения уровня интеллектуального развития и общей осведомленности.</w:t>
            </w:r>
          </w:p>
          <w:p w:rsidR="003844D9" w:rsidRPr="003844D9" w:rsidRDefault="003844D9" w:rsidP="003844D9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изучения эмоционально-волевой сферы детей и взрослых.</w:t>
            </w:r>
          </w:p>
          <w:p w:rsidR="003844D9" w:rsidRPr="003844D9" w:rsidRDefault="003844D9" w:rsidP="003844D9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изучения личностной сфера детей и взрослых.</w:t>
            </w:r>
          </w:p>
          <w:p w:rsidR="003844D9" w:rsidRPr="003844D9" w:rsidRDefault="003844D9" w:rsidP="003844D9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Методики </w:t>
            </w:r>
            <w:proofErr w:type="spellStart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профдиагностики</w:t>
            </w:r>
            <w:proofErr w:type="spellEnd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3844D9" w:rsidRPr="003844D9" w:rsidRDefault="003844D9" w:rsidP="003844D9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диагностики взаимоотношений в группе;</w:t>
            </w:r>
          </w:p>
          <w:p w:rsidR="003844D9" w:rsidRPr="003844D9" w:rsidRDefault="003844D9" w:rsidP="003844D9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по развитию познавательных процессов.</w:t>
            </w:r>
          </w:p>
          <w:p w:rsidR="00674C50" w:rsidRPr="008069B3" w:rsidRDefault="003844D9" w:rsidP="003844D9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Методики </w:t>
            </w:r>
            <w:proofErr w:type="spellStart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384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2069" w:type="dxa"/>
          </w:tcPr>
          <w:p w:rsidR="00674C50" w:rsidRDefault="003844D9" w:rsidP="00A2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A2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D9" w:rsidRDefault="003844D9" w:rsidP="00A2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A2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D9" w:rsidRDefault="003844D9" w:rsidP="00A2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A2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A2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A2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4D9" w:rsidRDefault="003844D9" w:rsidP="00A2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4C50" w:rsidRPr="008D27B2" w:rsidRDefault="003844D9" w:rsidP="0038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01" w:rsidRPr="008069B3" w:rsidTr="00227AC8">
        <w:tc>
          <w:tcPr>
            <w:tcW w:w="1101" w:type="dxa"/>
            <w:vMerge w:val="restart"/>
          </w:tcPr>
          <w:p w:rsidR="00FB7A01" w:rsidRPr="008069B3" w:rsidRDefault="00FB7A01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B7A01" w:rsidRPr="00853C3C" w:rsidRDefault="00FB7A01" w:rsidP="0003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Технические средства обучения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:rsidR="00FB7A01" w:rsidRPr="008D27B2" w:rsidRDefault="00FB7A01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01" w:rsidRPr="008069B3" w:rsidTr="00227AC8">
        <w:tc>
          <w:tcPr>
            <w:tcW w:w="1101" w:type="dxa"/>
            <w:vMerge/>
          </w:tcPr>
          <w:p w:rsidR="00FB7A01" w:rsidRPr="008069B3" w:rsidRDefault="00FB7A01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947235" w:rsidRPr="006B1522" w:rsidRDefault="00947235" w:rsidP="006B1522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522"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  <w:p w:rsidR="006B1522" w:rsidRPr="006B1522" w:rsidRDefault="003844D9" w:rsidP="00674C50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Принтер ч/б </w:t>
            </w:r>
          </w:p>
          <w:p w:rsidR="00FB7A01" w:rsidRPr="00A84F79" w:rsidRDefault="003844D9" w:rsidP="003844D9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2069" w:type="dxa"/>
          </w:tcPr>
          <w:p w:rsidR="00FB7A01" w:rsidRPr="008D27B2" w:rsidRDefault="006B1522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7235" w:rsidRPr="008D27B2" w:rsidRDefault="00947235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7235" w:rsidRDefault="00947235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1522" w:rsidRPr="008D27B2" w:rsidRDefault="006B1522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E02" w:rsidRPr="008069B3" w:rsidTr="00227AC8">
        <w:tc>
          <w:tcPr>
            <w:tcW w:w="1101" w:type="dxa"/>
            <w:vMerge w:val="restart"/>
          </w:tcPr>
          <w:p w:rsidR="008F0E02" w:rsidRPr="008069B3" w:rsidRDefault="008F0E02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2" w:type="dxa"/>
          </w:tcPr>
          <w:p w:rsidR="008F0E02" w:rsidRPr="008F0E02" w:rsidRDefault="008F0E02" w:rsidP="008F0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E02">
              <w:rPr>
                <w:rFonts w:ascii="Times New Roman" w:hAnsi="Times New Roman" w:cs="Times New Roman"/>
                <w:b/>
                <w:sz w:val="32"/>
                <w:szCs w:val="32"/>
              </w:rPr>
              <w:t>Учебно-практическое оборудование</w:t>
            </w:r>
          </w:p>
        </w:tc>
        <w:tc>
          <w:tcPr>
            <w:tcW w:w="2069" w:type="dxa"/>
          </w:tcPr>
          <w:p w:rsidR="008F0E02" w:rsidRPr="008D27B2" w:rsidRDefault="008F0E02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02" w:rsidRPr="008069B3" w:rsidTr="00227AC8">
        <w:tc>
          <w:tcPr>
            <w:tcW w:w="1101" w:type="dxa"/>
            <w:vMerge/>
          </w:tcPr>
          <w:p w:rsidR="008F0E02" w:rsidRDefault="008F0E02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>Пособия и материалы для упражнений: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мышления; 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>- памяти;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- внимания; 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- воображения и фантазии; 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- зрительного восприятия; 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- слухового восприятия; </w:t>
            </w:r>
          </w:p>
          <w:p w:rsidR="008F0E02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>- тонкой (мелкой) моторики рук;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>Развивающие игры: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- Четвертый лишний 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- Схожее и различное 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- Часть и целое 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- Загадки в картинках 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- Найди различие 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- Игра-лабиринт 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- «Домашние животные» </w:t>
            </w:r>
          </w:p>
          <w:p w:rsid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>- Игры-вкладыши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моторики: 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- Мозаика  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>- Паззлы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844D9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>- Кубики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>- Игры-шнуровки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- Трафареты: (фрукты, домашние животные, насекомые, овощи, геометрические фигуры) 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- Массажные шарики 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- Прищепки </w:t>
            </w:r>
          </w:p>
          <w:p w:rsid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>- Шнурки - Напольная мозаика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пространственно-временных, математических представлений: 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Вкладыши «Распорядок дня» 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Часы с тактильными поверхностями Времена года 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4 сезона: зима 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4 сезона: весна 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4 сезона: лето </w:t>
            </w:r>
          </w:p>
          <w:p w:rsidR="003844D9" w:rsidRPr="003844D9" w:rsidRDefault="003844D9" w:rsidP="00384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4 сезона: осень </w:t>
            </w:r>
          </w:p>
          <w:p w:rsidR="006850DF" w:rsidRPr="006850DF" w:rsidRDefault="003844D9" w:rsidP="006850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4D9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6850DF" w:rsidRPr="006850DF"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  <w:t xml:space="preserve"> </w:t>
            </w:r>
            <w:r w:rsidR="006850DF" w:rsidRPr="006850DF">
              <w:rPr>
                <w:rFonts w:ascii="Times New Roman" w:hAnsi="Times New Roman" w:cs="Times New Roman"/>
                <w:sz w:val="24"/>
                <w:szCs w:val="24"/>
              </w:rPr>
              <w:t xml:space="preserve">Игрушки: </w:t>
            </w:r>
          </w:p>
          <w:p w:rsidR="006850DF" w:rsidRPr="006850DF" w:rsidRDefault="006850DF" w:rsidP="006850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0DF">
              <w:rPr>
                <w:rFonts w:ascii="Times New Roman" w:hAnsi="Times New Roman" w:cs="Times New Roman"/>
                <w:sz w:val="24"/>
                <w:szCs w:val="24"/>
              </w:rPr>
              <w:t xml:space="preserve">- пирамидка </w:t>
            </w:r>
          </w:p>
          <w:p w:rsidR="006850DF" w:rsidRPr="006850DF" w:rsidRDefault="006850DF" w:rsidP="006850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0DF">
              <w:rPr>
                <w:rFonts w:ascii="Times New Roman" w:hAnsi="Times New Roman" w:cs="Times New Roman"/>
                <w:sz w:val="24"/>
                <w:szCs w:val="24"/>
              </w:rPr>
              <w:t xml:space="preserve">- кубик </w:t>
            </w:r>
            <w:proofErr w:type="spellStart"/>
            <w:r w:rsidRPr="006850DF">
              <w:rPr>
                <w:rFonts w:ascii="Times New Roman" w:hAnsi="Times New Roman" w:cs="Times New Roman"/>
                <w:sz w:val="24"/>
                <w:szCs w:val="24"/>
              </w:rPr>
              <w:t>Рубика</w:t>
            </w:r>
            <w:proofErr w:type="spellEnd"/>
            <w:r w:rsidRPr="0068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0DF" w:rsidRPr="006850DF" w:rsidRDefault="006850DF" w:rsidP="006850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0DF">
              <w:rPr>
                <w:rFonts w:ascii="Times New Roman" w:hAnsi="Times New Roman" w:cs="Times New Roman"/>
                <w:sz w:val="24"/>
                <w:szCs w:val="24"/>
              </w:rPr>
              <w:t xml:space="preserve">- мяч </w:t>
            </w:r>
          </w:p>
          <w:p w:rsidR="006850DF" w:rsidRPr="006850DF" w:rsidRDefault="006850DF" w:rsidP="006850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0DF">
              <w:rPr>
                <w:rFonts w:ascii="Times New Roman" w:hAnsi="Times New Roman" w:cs="Times New Roman"/>
                <w:sz w:val="24"/>
                <w:szCs w:val="24"/>
              </w:rPr>
              <w:t xml:space="preserve">- юла </w:t>
            </w:r>
          </w:p>
          <w:p w:rsidR="006850DF" w:rsidRPr="006850DF" w:rsidRDefault="006850DF" w:rsidP="006850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0DF">
              <w:rPr>
                <w:rFonts w:ascii="Times New Roman" w:hAnsi="Times New Roman" w:cs="Times New Roman"/>
                <w:sz w:val="24"/>
                <w:szCs w:val="24"/>
              </w:rPr>
              <w:t xml:space="preserve">- кубики цветные </w:t>
            </w:r>
          </w:p>
          <w:p w:rsidR="003844D9" w:rsidRDefault="006850DF" w:rsidP="006850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0DF">
              <w:rPr>
                <w:rFonts w:ascii="Times New Roman" w:hAnsi="Times New Roman" w:cs="Times New Roman"/>
                <w:sz w:val="24"/>
                <w:szCs w:val="24"/>
              </w:rPr>
              <w:t xml:space="preserve">- овощи разрезные </w:t>
            </w:r>
            <w:r w:rsidR="003844D9"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ям о времени Мягкие напольные </w:t>
            </w:r>
            <w:proofErr w:type="spellStart"/>
            <w:r w:rsidR="003844D9" w:rsidRPr="003844D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3844D9" w:rsidRPr="003844D9">
              <w:rPr>
                <w:rFonts w:ascii="Times New Roman" w:hAnsi="Times New Roman" w:cs="Times New Roman"/>
                <w:sz w:val="24"/>
                <w:szCs w:val="24"/>
              </w:rPr>
              <w:t xml:space="preserve"> «Цифры и числа»</w:t>
            </w:r>
          </w:p>
          <w:p w:rsidR="006850DF" w:rsidRPr="006850DF" w:rsidRDefault="006850DF" w:rsidP="006850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0DF">
              <w:rPr>
                <w:rFonts w:ascii="Times New Roman" w:hAnsi="Times New Roman" w:cs="Times New Roman"/>
                <w:sz w:val="24"/>
                <w:szCs w:val="24"/>
              </w:rPr>
              <w:t>Кубики Коса</w:t>
            </w:r>
          </w:p>
          <w:p w:rsidR="006850DF" w:rsidRPr="006850DF" w:rsidRDefault="006850DF" w:rsidP="006850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0D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Л. А. </w:t>
            </w:r>
            <w:proofErr w:type="spellStart"/>
            <w:r w:rsidRPr="006850DF"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  <w:r w:rsidRPr="006850DF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  <w:p w:rsidR="006850DF" w:rsidRPr="006850DF" w:rsidRDefault="006850DF" w:rsidP="006850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0DF">
              <w:rPr>
                <w:rFonts w:ascii="Times New Roman" w:hAnsi="Times New Roman" w:cs="Times New Roman"/>
                <w:sz w:val="24"/>
                <w:szCs w:val="24"/>
              </w:rPr>
              <w:t>Настольные игры:</w:t>
            </w:r>
          </w:p>
          <w:p w:rsidR="006850DF" w:rsidRPr="006850DF" w:rsidRDefault="006850DF" w:rsidP="006850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0DF">
              <w:rPr>
                <w:rFonts w:ascii="Times New Roman" w:hAnsi="Times New Roman" w:cs="Times New Roman"/>
                <w:sz w:val="24"/>
                <w:szCs w:val="24"/>
              </w:rPr>
              <w:t>- «Пчелка в улье»</w:t>
            </w:r>
          </w:p>
          <w:p w:rsidR="006850DF" w:rsidRPr="006850DF" w:rsidRDefault="006850DF" w:rsidP="006850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0DF">
              <w:rPr>
                <w:rFonts w:ascii="Times New Roman" w:hAnsi="Times New Roman" w:cs="Times New Roman"/>
                <w:sz w:val="24"/>
                <w:szCs w:val="24"/>
              </w:rPr>
              <w:t>- «Падающая башня»</w:t>
            </w:r>
          </w:p>
          <w:p w:rsidR="006850DF" w:rsidRPr="008F0E02" w:rsidRDefault="006850DF" w:rsidP="006850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0DF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блоки </w:t>
            </w:r>
            <w:proofErr w:type="spellStart"/>
            <w:r w:rsidRPr="006850DF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2069" w:type="dxa"/>
          </w:tcPr>
          <w:p w:rsidR="008F0E02" w:rsidRPr="008D27B2" w:rsidRDefault="00947235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1 каждого </w:t>
            </w:r>
            <w:r w:rsidRPr="008D2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экземпляра</w:t>
            </w:r>
          </w:p>
          <w:p w:rsidR="00947235" w:rsidRPr="008D27B2" w:rsidRDefault="00947235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35" w:rsidRPr="008D27B2" w:rsidRDefault="00947235" w:rsidP="0022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76E" w:rsidRPr="00E326FD" w:rsidRDefault="00C9776E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776E" w:rsidRPr="00E326FD" w:rsidSect="00E32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B11"/>
    <w:multiLevelType w:val="multilevel"/>
    <w:tmpl w:val="DA02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AEA011A"/>
    <w:multiLevelType w:val="multilevel"/>
    <w:tmpl w:val="D54C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516F32"/>
    <w:multiLevelType w:val="hybridMultilevel"/>
    <w:tmpl w:val="1BA2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D0BF4"/>
    <w:multiLevelType w:val="multilevel"/>
    <w:tmpl w:val="B1BCF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07C51A0"/>
    <w:multiLevelType w:val="hybridMultilevel"/>
    <w:tmpl w:val="C82A885C"/>
    <w:lvl w:ilvl="0" w:tplc="BDA2622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0090D"/>
    <w:multiLevelType w:val="hybridMultilevel"/>
    <w:tmpl w:val="6876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308CD"/>
    <w:multiLevelType w:val="hybridMultilevel"/>
    <w:tmpl w:val="B008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A478D"/>
    <w:multiLevelType w:val="multilevel"/>
    <w:tmpl w:val="C57CB4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FD"/>
    <w:rsid w:val="00035C69"/>
    <w:rsid w:val="000C348C"/>
    <w:rsid w:val="000C7127"/>
    <w:rsid w:val="00114A32"/>
    <w:rsid w:val="00131BE7"/>
    <w:rsid w:val="001459B4"/>
    <w:rsid w:val="001B662F"/>
    <w:rsid w:val="00225C51"/>
    <w:rsid w:val="00246DCB"/>
    <w:rsid w:val="00252392"/>
    <w:rsid w:val="003844D9"/>
    <w:rsid w:val="003D2955"/>
    <w:rsid w:val="003E5EAD"/>
    <w:rsid w:val="003F50A8"/>
    <w:rsid w:val="00607D6F"/>
    <w:rsid w:val="00674C50"/>
    <w:rsid w:val="0068011E"/>
    <w:rsid w:val="006850DF"/>
    <w:rsid w:val="006A2E36"/>
    <w:rsid w:val="006B1522"/>
    <w:rsid w:val="006B5C0C"/>
    <w:rsid w:val="006D0798"/>
    <w:rsid w:val="006F3B19"/>
    <w:rsid w:val="007D25EF"/>
    <w:rsid w:val="00831F2E"/>
    <w:rsid w:val="00856BFD"/>
    <w:rsid w:val="00871B96"/>
    <w:rsid w:val="008D27B2"/>
    <w:rsid w:val="008F0E02"/>
    <w:rsid w:val="00904AF0"/>
    <w:rsid w:val="00947235"/>
    <w:rsid w:val="009E004C"/>
    <w:rsid w:val="00A21E69"/>
    <w:rsid w:val="00A46E17"/>
    <w:rsid w:val="00A84F79"/>
    <w:rsid w:val="00B0551D"/>
    <w:rsid w:val="00C9776E"/>
    <w:rsid w:val="00D534B8"/>
    <w:rsid w:val="00DD025D"/>
    <w:rsid w:val="00DE5424"/>
    <w:rsid w:val="00DF2816"/>
    <w:rsid w:val="00DF3E63"/>
    <w:rsid w:val="00E14E32"/>
    <w:rsid w:val="00E163F3"/>
    <w:rsid w:val="00E326FD"/>
    <w:rsid w:val="00EA5681"/>
    <w:rsid w:val="00EF5B65"/>
    <w:rsid w:val="00FB1968"/>
    <w:rsid w:val="00FB7A01"/>
    <w:rsid w:val="00FD3E8A"/>
    <w:rsid w:val="00F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F2A0"/>
  <w15:docId w15:val="{EFFE3D49-CB20-49AE-B50E-EAAD3A23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2E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A2E36"/>
    <w:rPr>
      <w:rFonts w:ascii="Times New Roman" w:eastAsia="Times New Roman" w:hAnsi="Times New Roman" w:cs="Times New Roman"/>
      <w:b/>
      <w:szCs w:val="20"/>
    </w:rPr>
  </w:style>
  <w:style w:type="paragraph" w:styleId="a4">
    <w:name w:val="List Paragraph"/>
    <w:basedOn w:val="a"/>
    <w:uiPriority w:val="34"/>
    <w:qFormat/>
    <w:rsid w:val="00035C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B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Тюльковская школа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7</cp:revision>
  <cp:lastPrinted>2021-03-03T12:27:00Z</cp:lastPrinted>
  <dcterms:created xsi:type="dcterms:W3CDTF">2021-03-01T08:07:00Z</dcterms:created>
  <dcterms:modified xsi:type="dcterms:W3CDTF">2021-03-22T05:51:00Z</dcterms:modified>
</cp:coreProperties>
</file>