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03D" w:rsidRPr="0060403D" w:rsidRDefault="0060403D" w:rsidP="0060403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60403D">
        <w:rPr>
          <w:rFonts w:eastAsia="Calibri"/>
          <w:b/>
          <w:sz w:val="28"/>
          <w:szCs w:val="28"/>
          <w:lang w:eastAsia="en-US"/>
        </w:rPr>
        <w:t xml:space="preserve">МАТЕРИАЛЬНО-ТЕХНИЧЕСКОЕ ОБЕСПЕЧЕНИЕ </w:t>
      </w:r>
    </w:p>
    <w:p w:rsidR="0060403D" w:rsidRPr="0060403D" w:rsidRDefault="0060403D" w:rsidP="0060403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60403D">
        <w:rPr>
          <w:rFonts w:eastAsia="Calibri"/>
          <w:b/>
          <w:sz w:val="28"/>
          <w:szCs w:val="28"/>
          <w:lang w:eastAsia="en-US"/>
        </w:rPr>
        <w:t xml:space="preserve">КАБИНЕТА НАЧАЛЬНЫХ КЛАССОВ </w:t>
      </w:r>
    </w:p>
    <w:p w:rsidR="0060403D" w:rsidRPr="0060403D" w:rsidRDefault="0060403D" w:rsidP="0060403D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Кириловой Светланы Геннадьевны </w:t>
      </w:r>
      <w:r w:rsidRPr="0060403D">
        <w:rPr>
          <w:rFonts w:eastAsia="Calibri"/>
          <w:b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60403D">
        <w:rPr>
          <w:rFonts w:eastAsia="Calibri"/>
          <w:b/>
          <w:sz w:val="28"/>
          <w:szCs w:val="28"/>
          <w:lang w:eastAsia="en-US"/>
        </w:rPr>
        <w:t xml:space="preserve">(2020--2021 </w:t>
      </w:r>
      <w:proofErr w:type="spellStart"/>
      <w:r w:rsidRPr="0060403D">
        <w:rPr>
          <w:rFonts w:eastAsia="Calibri"/>
          <w:b/>
          <w:sz w:val="28"/>
          <w:szCs w:val="28"/>
          <w:lang w:eastAsia="en-US"/>
        </w:rPr>
        <w:t>уч.год</w:t>
      </w:r>
      <w:proofErr w:type="spellEnd"/>
      <w:r w:rsidRPr="0060403D">
        <w:rPr>
          <w:rFonts w:eastAsia="Calibri"/>
          <w:b/>
          <w:sz w:val="28"/>
          <w:szCs w:val="28"/>
          <w:lang w:eastAsia="en-US"/>
        </w:rPr>
        <w:t>)</w:t>
      </w:r>
    </w:p>
    <w:p w:rsidR="00FB0BD4" w:rsidRPr="003A1540" w:rsidRDefault="00FB0BD4" w:rsidP="00FB0BD4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3541"/>
        <w:gridCol w:w="1813"/>
      </w:tblGrid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 xml:space="preserve">№ </w:t>
            </w:r>
            <w:proofErr w:type="gramStart"/>
            <w:r w:rsidRPr="00BF5E83">
              <w:rPr>
                <w:color w:val="000099"/>
                <w:sz w:val="28"/>
                <w:szCs w:val="28"/>
              </w:rPr>
              <w:t>п</w:t>
            </w:r>
            <w:proofErr w:type="gramEnd"/>
            <w:r w:rsidRPr="00BF5E83">
              <w:rPr>
                <w:color w:val="000099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Наименование имущества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Количество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Учительский стол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 1</w:t>
            </w:r>
          </w:p>
        </w:tc>
      </w:tr>
      <w:tr w:rsidR="00FB0BD4" w:rsidRPr="00BF5E83" w:rsidTr="00033B73">
        <w:trPr>
          <w:trHeight w:val="611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764C16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Учительский сту</w:t>
            </w:r>
            <w:r>
              <w:rPr>
                <w:color w:val="000099"/>
                <w:sz w:val="28"/>
                <w:szCs w:val="28"/>
              </w:rPr>
              <w:t>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 1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 xml:space="preserve">Парты одноместные 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 3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Стулья ученические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 </w:t>
            </w:r>
            <w:r>
              <w:rPr>
                <w:color w:val="000099"/>
                <w:sz w:val="28"/>
                <w:szCs w:val="28"/>
              </w:rPr>
              <w:t>16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Шкафы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 </w:t>
            </w:r>
            <w:r>
              <w:rPr>
                <w:color w:val="000099"/>
                <w:sz w:val="28"/>
                <w:szCs w:val="28"/>
              </w:rPr>
              <w:t>3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Часы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 1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Доска магнитная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 </w:t>
            </w:r>
            <w:r>
              <w:rPr>
                <w:color w:val="000099"/>
                <w:sz w:val="28"/>
                <w:szCs w:val="28"/>
              </w:rPr>
              <w:t>1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Экран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 1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Термометр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 1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Корзина для мусора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1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Контейнеры для бумаг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 </w:t>
            </w:r>
            <w:r>
              <w:rPr>
                <w:color w:val="000099"/>
                <w:sz w:val="28"/>
                <w:szCs w:val="28"/>
              </w:rPr>
              <w:t>2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Лампа над доской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 w:rsidRPr="00BF5E83">
              <w:rPr>
                <w:color w:val="000099"/>
                <w:sz w:val="28"/>
                <w:szCs w:val="28"/>
              </w:rPr>
              <w:t>2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водонагреватель</w:t>
            </w:r>
            <w:r>
              <w:rPr>
                <w:sz w:val="28"/>
                <w:szCs w:val="28"/>
                <w:lang w:val="en-US"/>
              </w:rPr>
              <w:t xml:space="preserve"> Timberg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Pr="00BF5E83" w:rsidRDefault="00FB0BD4" w:rsidP="00033B73">
            <w:pPr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1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Default="00FB0BD4" w:rsidP="00033B73">
            <w:pPr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Держатель салфеток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Default="00FB0BD4" w:rsidP="00033B73">
            <w:pPr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1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Default="00FB0BD4" w:rsidP="00033B73">
            <w:pPr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Гардины (рельсы)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Default="00FB0BD4" w:rsidP="00033B73">
            <w:pPr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3</w:t>
            </w:r>
          </w:p>
        </w:tc>
      </w:tr>
      <w:tr w:rsidR="00FB0BD4" w:rsidRPr="00BF5E83" w:rsidTr="00033B73">
        <w:trPr>
          <w:trHeight w:val="227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Default="00FB0BD4" w:rsidP="00033B73">
            <w:pPr>
              <w:jc w:val="center"/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Default="00FB0BD4" w:rsidP="00033B73">
            <w:pPr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шторы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06" w:type="dxa"/>
              <w:left w:w="206" w:type="dxa"/>
              <w:bottom w:w="206" w:type="dxa"/>
              <w:right w:w="206" w:type="dxa"/>
            </w:tcMar>
            <w:hideMark/>
          </w:tcPr>
          <w:p w:rsidR="00FB0BD4" w:rsidRDefault="00FB0BD4" w:rsidP="00033B73">
            <w:pPr>
              <w:rPr>
                <w:color w:val="000099"/>
                <w:sz w:val="28"/>
                <w:szCs w:val="28"/>
              </w:rPr>
            </w:pPr>
            <w:r>
              <w:rPr>
                <w:color w:val="000099"/>
                <w:sz w:val="28"/>
                <w:szCs w:val="28"/>
              </w:rPr>
              <w:t>6</w:t>
            </w:r>
          </w:p>
        </w:tc>
      </w:tr>
    </w:tbl>
    <w:p w:rsidR="00FB0BD4" w:rsidRDefault="00FB0BD4" w:rsidP="00A82146">
      <w:pPr>
        <w:jc w:val="center"/>
        <w:rPr>
          <w:b/>
          <w:sz w:val="28"/>
          <w:szCs w:val="28"/>
        </w:rPr>
      </w:pPr>
    </w:p>
    <w:p w:rsidR="00A82146" w:rsidRPr="00DC0C26" w:rsidRDefault="00FB0BD4" w:rsidP="00A82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82146" w:rsidRPr="00DC0C26">
        <w:rPr>
          <w:b/>
          <w:sz w:val="28"/>
          <w:szCs w:val="28"/>
        </w:rPr>
        <w:t>. Информационное обеспечение обучения</w:t>
      </w:r>
    </w:p>
    <w:p w:rsidR="00A82146" w:rsidRPr="00A551D5" w:rsidRDefault="00A82146" w:rsidP="00A82146">
      <w:pPr>
        <w:pStyle w:val="a4"/>
        <w:ind w:left="454" w:firstLine="284"/>
        <w:jc w:val="center"/>
        <w:rPr>
          <w:b/>
          <w:sz w:val="28"/>
          <w:szCs w:val="28"/>
        </w:rPr>
      </w:pPr>
      <w:r w:rsidRPr="00DC0C26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средств обучения и воспитания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556"/>
        <w:gridCol w:w="1499"/>
      </w:tblGrid>
      <w:tr w:rsidR="00A82146" w:rsidRPr="00A453B1" w:rsidTr="00033B73">
        <w:tc>
          <w:tcPr>
            <w:tcW w:w="0" w:type="auto"/>
          </w:tcPr>
          <w:p w:rsidR="00A82146" w:rsidRPr="00A453B1" w:rsidRDefault="00A82146" w:rsidP="00033B73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A82146" w:rsidRPr="00A453B1" w:rsidRDefault="00A82146" w:rsidP="00033B73">
            <w:pPr>
              <w:jc w:val="center"/>
              <w:rPr>
                <w:b/>
              </w:rPr>
            </w:pPr>
            <w:r>
              <w:rPr>
                <w:b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0" w:type="auto"/>
          </w:tcPr>
          <w:p w:rsidR="00A82146" w:rsidRPr="00A453B1" w:rsidRDefault="00A82146" w:rsidP="00033B73">
            <w:pPr>
              <w:rPr>
                <w:b/>
              </w:rPr>
            </w:pPr>
            <w:r w:rsidRPr="00A453B1">
              <w:rPr>
                <w:b/>
              </w:rPr>
              <w:t>Количество</w:t>
            </w:r>
          </w:p>
        </w:tc>
      </w:tr>
      <w:tr w:rsidR="00A82146" w:rsidRPr="00A453B1" w:rsidTr="00033B73">
        <w:trPr>
          <w:trHeight w:val="354"/>
        </w:trPr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0" w:type="auto"/>
          </w:tcPr>
          <w:p w:rsidR="00A82146" w:rsidRPr="000F22AC" w:rsidRDefault="00A82146" w:rsidP="00033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2AC">
              <w:rPr>
                <w:sz w:val="28"/>
                <w:szCs w:val="28"/>
              </w:rPr>
              <w:t>Таблицы по математике</w:t>
            </w:r>
            <w:r>
              <w:rPr>
                <w:sz w:val="28"/>
                <w:szCs w:val="28"/>
              </w:rPr>
              <w:t xml:space="preserve">: 1.Задачи; 2.Порядок действий в выражениях со скобками; 3. Порядок действий в выражениях без скобок; 4. </w:t>
            </w:r>
            <w:r w:rsidR="00CE7D8C">
              <w:rPr>
                <w:sz w:val="28"/>
                <w:szCs w:val="28"/>
              </w:rPr>
              <w:t>Сложение чисел до 100; 5. Образование чисел второго десятка; 6. Решение задач; 7. Приёмы устных вычислений; 7. Вычитание чисел до 100; 8. Сложение чисел до 100.</w:t>
            </w:r>
          </w:p>
        </w:tc>
        <w:tc>
          <w:tcPr>
            <w:tcW w:w="0" w:type="auto"/>
          </w:tcPr>
          <w:p w:rsidR="00A82146" w:rsidRPr="00A453B1" w:rsidRDefault="00A82146" w:rsidP="00033B73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0" w:type="auto"/>
          </w:tcPr>
          <w:p w:rsidR="00A82146" w:rsidRPr="000F22AC" w:rsidRDefault="00A82146" w:rsidP="00033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2AC">
              <w:rPr>
                <w:sz w:val="28"/>
                <w:szCs w:val="28"/>
              </w:rPr>
              <w:t>Таблицы по русскому языку</w:t>
            </w:r>
            <w:r>
              <w:rPr>
                <w:sz w:val="28"/>
                <w:szCs w:val="28"/>
              </w:rPr>
              <w:t>: 1.</w:t>
            </w:r>
            <w:r w:rsidR="00CE7D8C">
              <w:rPr>
                <w:sz w:val="28"/>
                <w:szCs w:val="28"/>
              </w:rPr>
              <w:t xml:space="preserve"> Русский алфавит; 2. Русский алфавит. Прописи. 3.</w:t>
            </w:r>
            <w:r>
              <w:rPr>
                <w:sz w:val="28"/>
                <w:szCs w:val="28"/>
              </w:rPr>
              <w:t>Без</w:t>
            </w:r>
            <w:r w:rsidR="00CE7D8C">
              <w:rPr>
                <w:sz w:val="28"/>
                <w:szCs w:val="28"/>
              </w:rPr>
              <w:t xml:space="preserve">ударные гласные в </w:t>
            </w:r>
            <w:proofErr w:type="gramStart"/>
            <w:r w:rsidR="00CE7D8C">
              <w:rPr>
                <w:sz w:val="28"/>
                <w:szCs w:val="28"/>
              </w:rPr>
              <w:t>корне слова</w:t>
            </w:r>
            <w:proofErr w:type="gramEnd"/>
            <w:r w:rsidR="00CE7D8C">
              <w:rPr>
                <w:sz w:val="28"/>
                <w:szCs w:val="28"/>
              </w:rPr>
              <w:t>; 4</w:t>
            </w:r>
            <w:r>
              <w:rPr>
                <w:sz w:val="28"/>
                <w:szCs w:val="28"/>
              </w:rPr>
              <w:t xml:space="preserve">.Парные согласные в корне слова; </w:t>
            </w:r>
            <w:r w:rsidR="00CE7D8C">
              <w:rPr>
                <w:sz w:val="28"/>
                <w:szCs w:val="28"/>
              </w:rPr>
              <w:t xml:space="preserve">5. Разделительный мягкий знак (ь); 6. Разделительный твёрдый знак (ъ); 7. </w:t>
            </w:r>
            <w:r w:rsidR="00725F79">
              <w:rPr>
                <w:sz w:val="28"/>
                <w:szCs w:val="28"/>
              </w:rPr>
              <w:t>Имя существительное; 8. Окончание слова; 9. Корень и суффикс. 10. Русский алфавит с названиями букв. 11. Русский язык</w:t>
            </w:r>
            <w:proofErr w:type="gramStart"/>
            <w:r w:rsidR="00725F79">
              <w:rPr>
                <w:sz w:val="28"/>
                <w:szCs w:val="28"/>
              </w:rPr>
              <w:t>.</w:t>
            </w:r>
            <w:proofErr w:type="gramEnd"/>
            <w:r w:rsidR="00725F79">
              <w:rPr>
                <w:sz w:val="28"/>
                <w:szCs w:val="28"/>
              </w:rPr>
              <w:t xml:space="preserve"> </w:t>
            </w:r>
            <w:proofErr w:type="gramStart"/>
            <w:r w:rsidR="00725F79">
              <w:rPr>
                <w:sz w:val="28"/>
                <w:szCs w:val="28"/>
              </w:rPr>
              <w:t>и</w:t>
            </w:r>
            <w:proofErr w:type="gramEnd"/>
            <w:r w:rsidR="00725F79">
              <w:rPr>
                <w:sz w:val="28"/>
                <w:szCs w:val="28"/>
              </w:rPr>
              <w:t xml:space="preserve">мя существительное. Морфологический разбор имени существительного; 12. Число имён существительных; </w:t>
            </w:r>
          </w:p>
        </w:tc>
        <w:tc>
          <w:tcPr>
            <w:tcW w:w="0" w:type="auto"/>
          </w:tcPr>
          <w:p w:rsidR="00A82146" w:rsidRPr="00A453B1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  <w:r w:rsidR="00725F79">
              <w:rPr>
                <w:b/>
              </w:rPr>
              <w:t>2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0" w:type="auto"/>
          </w:tcPr>
          <w:p w:rsidR="00A82146" w:rsidRPr="000F22AC" w:rsidRDefault="00A82146" w:rsidP="00033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2AC">
              <w:rPr>
                <w:sz w:val="28"/>
                <w:szCs w:val="28"/>
              </w:rPr>
              <w:t>Таблицы по чтению</w:t>
            </w:r>
            <w:r w:rsidR="00067866">
              <w:rPr>
                <w:sz w:val="28"/>
                <w:szCs w:val="28"/>
              </w:rPr>
              <w:t xml:space="preserve">: 1. Читаем о животных; 2. Евгений Иванович </w:t>
            </w:r>
            <w:proofErr w:type="spellStart"/>
            <w:r w:rsidR="00067866">
              <w:rPr>
                <w:sz w:val="28"/>
                <w:szCs w:val="28"/>
              </w:rPr>
              <w:t>Чарушин</w:t>
            </w:r>
            <w:proofErr w:type="spellEnd"/>
            <w:r w:rsidR="00067866">
              <w:rPr>
                <w:sz w:val="28"/>
                <w:szCs w:val="28"/>
              </w:rPr>
              <w:t xml:space="preserve">; </w:t>
            </w:r>
            <w:r w:rsidR="00FB0BD4">
              <w:rPr>
                <w:sz w:val="28"/>
                <w:szCs w:val="28"/>
              </w:rPr>
              <w:t>3. Литературные авторские сказки; 4. С.Я.Маршак; 5. Сказки писателей России; 6. Малые жанры фольклора; 7. Сказки зарубежных писателей; 8. К.И.Чуковский; 9.страницы старины седой. 10. Фольклор народов мира.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  <w:r w:rsidR="00FB0BD4">
              <w:rPr>
                <w:b/>
              </w:rPr>
              <w:t>0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0" w:type="auto"/>
          </w:tcPr>
          <w:p w:rsidR="00A82146" w:rsidRPr="000F22AC" w:rsidRDefault="00A82146" w:rsidP="00033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F22AC">
              <w:rPr>
                <w:sz w:val="28"/>
                <w:szCs w:val="28"/>
              </w:rPr>
              <w:t>Таблицы по окружающему миру</w:t>
            </w:r>
            <w:r w:rsidR="00725F79">
              <w:rPr>
                <w:sz w:val="28"/>
                <w:szCs w:val="28"/>
              </w:rPr>
              <w:t xml:space="preserve">: 1. Насекомые; 2. </w:t>
            </w:r>
            <w:r w:rsidR="00067866">
              <w:rPr>
                <w:sz w:val="28"/>
                <w:szCs w:val="28"/>
              </w:rPr>
              <w:t>Дикие и домашние животные; 3. Перелётные и зимующие птицы; 4. Питание диких и домашних животных; 5. Ярусы леса; 6. Грибы; 7. Хвойные и лиственные растения; 8. Виды термометров; 9. Плоды и семена; 10. Изменение температуры воздуха; 11. Травянистые растения. Цветение растений; 12. Живая и неживая природа; 13. Части растения.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  <w:r w:rsidR="00067866">
              <w:rPr>
                <w:b/>
              </w:rPr>
              <w:t>3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0" w:type="auto"/>
          </w:tcPr>
          <w:p w:rsidR="00A82146" w:rsidRPr="001A4120" w:rsidRDefault="00A82146" w:rsidP="00033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цифр и знаков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0" w:type="auto"/>
          </w:tcPr>
          <w:p w:rsidR="00A82146" w:rsidRPr="00A62D9B" w:rsidRDefault="00A82146" w:rsidP="00033B73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цифр на магните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0" w:type="auto"/>
          </w:tcPr>
          <w:p w:rsidR="00A82146" w:rsidRDefault="00A82146" w:rsidP="00033B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букв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0" w:type="auto"/>
          </w:tcPr>
          <w:p w:rsidR="00A82146" w:rsidRPr="002F4464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  <w:proofErr w:type="spellStart"/>
            <w:r>
              <w:rPr>
                <w:sz w:val="28"/>
                <w:szCs w:val="28"/>
                <w:lang w:val="en-US"/>
              </w:rPr>
              <w:t>hp</w:t>
            </w:r>
            <w:proofErr w:type="spellEnd"/>
            <w:r>
              <w:rPr>
                <w:sz w:val="28"/>
                <w:szCs w:val="28"/>
              </w:rPr>
              <w:t xml:space="preserve"> с программным обеспечением, с динамиками</w:t>
            </w:r>
            <w:r w:rsidRPr="00E300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SVEN</w:t>
            </w:r>
            <w:r>
              <w:rPr>
                <w:sz w:val="28"/>
                <w:szCs w:val="28"/>
              </w:rPr>
              <w:t>, мышкой</w:t>
            </w:r>
            <w:r w:rsidRPr="00E3006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oklick</w:t>
            </w:r>
            <w:proofErr w:type="spellEnd"/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  <w:r w:rsidRPr="002F446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BENQ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sz w:val="28"/>
                <w:szCs w:val="28"/>
              </w:rPr>
            </w:pPr>
            <w:r w:rsidRPr="00C2490E">
              <w:rPr>
                <w:sz w:val="28"/>
                <w:szCs w:val="28"/>
              </w:rPr>
              <w:t xml:space="preserve">Экран </w:t>
            </w:r>
            <w:proofErr w:type="spellStart"/>
            <w:r>
              <w:rPr>
                <w:sz w:val="28"/>
                <w:szCs w:val="28"/>
                <w:lang w:val="en-US"/>
              </w:rPr>
              <w:t>Lumien</w:t>
            </w:r>
            <w:proofErr w:type="spellEnd"/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0" w:type="auto"/>
          </w:tcPr>
          <w:p w:rsidR="00A82146" w:rsidRPr="00C2490E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 SAMSUNG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0" w:type="auto"/>
          </w:tcPr>
          <w:p w:rsidR="00A82146" w:rsidRPr="00C2490E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Классная доска на магнитной основе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 УМК «Кирилл и Мефодий»</w:t>
            </w:r>
          </w:p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 «</w:t>
            </w:r>
            <w:proofErr w:type="spellStart"/>
            <w:r>
              <w:rPr>
                <w:sz w:val="28"/>
                <w:szCs w:val="28"/>
              </w:rPr>
              <w:t>ПервоЛого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 «1</w:t>
            </w:r>
            <w:proofErr w:type="gramStart"/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 xml:space="preserve"> образование школа»</w:t>
            </w:r>
          </w:p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 «</w:t>
            </w:r>
            <w:r w:rsidRPr="00C25516">
              <w:rPr>
                <w:sz w:val="28"/>
                <w:szCs w:val="28"/>
              </w:rPr>
              <w:t>Звуки и буквы</w:t>
            </w:r>
            <w:r>
              <w:rPr>
                <w:sz w:val="28"/>
                <w:szCs w:val="28"/>
              </w:rPr>
              <w:t>»</w:t>
            </w:r>
          </w:p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 «Математика и конструирование»</w:t>
            </w:r>
          </w:p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 «Электронная детская энциклопедия Кирилл и Мефодий»</w:t>
            </w:r>
          </w:p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ЦОР «Русский язык»</w:t>
            </w:r>
          </w:p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Фонохрестоматии по музыке 1-4 классы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Настольное домино «Весёлый перекрёсток»</w:t>
            </w:r>
          </w:p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цветных счётных палочек</w:t>
            </w:r>
          </w:p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ксилофон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компасы</w:t>
            </w:r>
          </w:p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глобус</w:t>
            </w:r>
          </w:p>
          <w:p w:rsidR="00A82146" w:rsidRPr="00C2551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демонстрационный угольник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 микроскоп</w:t>
            </w:r>
          </w:p>
          <w:p w:rsidR="00A82146" w:rsidRDefault="00A82146" w:rsidP="00033B7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числовая</w:t>
            </w:r>
            <w:proofErr w:type="gramEnd"/>
            <w:r>
              <w:rPr>
                <w:sz w:val="28"/>
                <w:szCs w:val="28"/>
              </w:rPr>
              <w:t xml:space="preserve"> прямая на магнитной основе с делениями от 0 до 100 с возможностью крепления карточек, полосок и письма маркером</w:t>
            </w:r>
          </w:p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циркуль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82146" w:rsidRDefault="00A82146" w:rsidP="00033B73">
            <w:pPr>
              <w:rPr>
                <w:b/>
              </w:rPr>
            </w:pPr>
          </w:p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0" w:type="auto"/>
          </w:tcPr>
          <w:p w:rsidR="00A82146" w:rsidRPr="008E46F9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Методические рекомендации к </w:t>
            </w:r>
            <w:proofErr w:type="spellStart"/>
            <w:r>
              <w:rPr>
                <w:bCs/>
                <w:sz w:val="28"/>
                <w:szCs w:val="28"/>
              </w:rPr>
              <w:t>надпредметному</w:t>
            </w:r>
            <w:proofErr w:type="spellEnd"/>
            <w:r>
              <w:rPr>
                <w:bCs/>
                <w:sz w:val="28"/>
                <w:szCs w:val="28"/>
              </w:rPr>
              <w:t xml:space="preserve"> курсу «Мир деятельности»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0" w:type="auto"/>
          </w:tcPr>
          <w:p w:rsidR="00A82146" w:rsidRPr="008E46F9" w:rsidRDefault="00A82146" w:rsidP="00033B73">
            <w:pPr>
              <w:tabs>
                <w:tab w:val="left" w:pos="2154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УМК «Школа России»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</w:p>
        </w:tc>
        <w:tc>
          <w:tcPr>
            <w:tcW w:w="0" w:type="auto"/>
          </w:tcPr>
          <w:p w:rsidR="00A82146" w:rsidRPr="008E46F9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Образовательный стандарт. «Рабочие программы. </w:t>
            </w:r>
            <w:r w:rsidR="00FB0BD4">
              <w:rPr>
                <w:bCs/>
                <w:sz w:val="28"/>
                <w:szCs w:val="28"/>
              </w:rPr>
              <w:t>Начальная школа» УМК «Школа России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ФГОС ВПР «Окружающий мир», 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ФГОС ВПР «Математика»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ФГОС ВПР «Русский язык»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ФГОС ВПР « Литературное»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Набор муляжей фруктов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Набор муляжей овощей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Лён. Коллекция для начальной школы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Коллекция семян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Коллекция строительных материалов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Коллекция образцов бумаги и картона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Коллекция промышленных образцов тканей и ниток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Коллекция полезных ископаемых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82146" w:rsidRPr="00A453B1" w:rsidTr="00033B73"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Материал раздаточный к коллекции бумаги и картона</w:t>
            </w:r>
          </w:p>
        </w:tc>
        <w:tc>
          <w:tcPr>
            <w:tcW w:w="0" w:type="auto"/>
          </w:tcPr>
          <w:p w:rsidR="00A82146" w:rsidRDefault="00A82146" w:rsidP="00033B7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516ED4" w:rsidRDefault="00516ED4"/>
    <w:sectPr w:rsidR="00516ED4" w:rsidSect="0051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82146"/>
    <w:rsid w:val="00067866"/>
    <w:rsid w:val="00516ED4"/>
    <w:rsid w:val="0060403D"/>
    <w:rsid w:val="00725F79"/>
    <w:rsid w:val="00A82146"/>
    <w:rsid w:val="00CE7D8C"/>
    <w:rsid w:val="00FB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МБОУ Ровненская СШ</cp:lastModifiedBy>
  <cp:revision>3</cp:revision>
  <dcterms:created xsi:type="dcterms:W3CDTF">2021-03-13T02:29:00Z</dcterms:created>
  <dcterms:modified xsi:type="dcterms:W3CDTF">2021-03-30T06:29:00Z</dcterms:modified>
</cp:coreProperties>
</file>