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Default="00FB7A0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94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A31B6">
        <w:rPr>
          <w:rFonts w:ascii="Times New Roman" w:hAnsi="Times New Roman" w:cs="Times New Roman"/>
          <w:b/>
          <w:sz w:val="28"/>
          <w:szCs w:val="28"/>
          <w:u w:val="single"/>
        </w:rPr>
        <w:t>История, обществознание,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7881"/>
        <w:gridCol w:w="1932"/>
      </w:tblGrid>
      <w:tr w:rsidR="00E326FD" w:rsidTr="00C325B5">
        <w:tc>
          <w:tcPr>
            <w:tcW w:w="869" w:type="dxa"/>
          </w:tcPr>
          <w:p w:rsidR="00E326FD" w:rsidRDefault="00E326FD" w:rsidP="00AA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81" w:type="dxa"/>
          </w:tcPr>
          <w:p w:rsidR="00E326FD" w:rsidRPr="008069B3" w:rsidRDefault="00E326FD" w:rsidP="00AA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932" w:type="dxa"/>
          </w:tcPr>
          <w:p w:rsidR="00E326FD" w:rsidRPr="008D27B2" w:rsidRDefault="00E326FD" w:rsidP="00AA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C325B5">
        <w:tc>
          <w:tcPr>
            <w:tcW w:w="869" w:type="dxa"/>
            <w:vMerge w:val="restart"/>
          </w:tcPr>
          <w:p w:rsidR="00FB7A01" w:rsidRPr="008069B3" w:rsidRDefault="00FB7A01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1" w:type="dxa"/>
          </w:tcPr>
          <w:p w:rsidR="00FB7A01" w:rsidRPr="008069B3" w:rsidRDefault="00FB7A01" w:rsidP="00AA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932" w:type="dxa"/>
          </w:tcPr>
          <w:p w:rsidR="00FB7A01" w:rsidRPr="008D27B2" w:rsidRDefault="00FB7A01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C325B5">
        <w:trPr>
          <w:trHeight w:val="894"/>
        </w:trPr>
        <w:tc>
          <w:tcPr>
            <w:tcW w:w="869" w:type="dxa"/>
            <w:vMerge/>
          </w:tcPr>
          <w:p w:rsidR="00FB7A01" w:rsidRPr="008069B3" w:rsidRDefault="00FB7A01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А.А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Вигасина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под. Ред А.А.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Искандерова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(История Древнего мира 5 класс. М: Просвещение 2020.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«Обществознанию» - 5- 9 класс.</w:t>
            </w:r>
          </w:p>
          <w:p w:rsidR="00AA31B6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, Н.И. Городецкая. «Просвещение» 2016г.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Е.В.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Агибалова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под. Ред А.А. Сванидзе (Всеобщая история Средних веков 6 класс. М: Просвещение 2020)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«Обществознанию» - 5- 9 класс. </w:t>
            </w:r>
          </w:p>
          <w:p w:rsidR="00AA31B6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Авторы: Л.Н. Боголюбов, Н.И. Городецкая. «Просвещение» 2016г.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Н.М Арсентьева,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под.ред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А.В. Торкунова (История России 6 класс. М: Просвещение 2016)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А.Я.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Юдовской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под. Ред А.А.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Искандерова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(Всеобщая история Нового времени 7 класс. М: Просвещение 2019)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Н.М Арсентьева,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под.ред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А.В. Торкунова (История России 7 класс. М: Просвещение 2020)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А.Я.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Юдовской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(Всеобщая история Нового времени 8 класс. М: Просвещение 2019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 Арсентьева,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под.ред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Торкунова (История России 8 класс. М: Просвещение 2016)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О.С.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Сороко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-Цюпа (Всеобщая история Новейшая история 9 класс. М: Просвещение 2009),</w:t>
            </w:r>
          </w:p>
          <w:p w:rsidR="00AA31B6" w:rsidRPr="009C32DF" w:rsidRDefault="00AA31B6" w:rsidP="00AA31B6">
            <w:pPr>
              <w:numPr>
                <w:ilvl w:val="0"/>
                <w:numId w:val="8"/>
              </w:num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 Арсентьева,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под.ред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Торкунова (История России 9 класс. М: Просвещение 2016),</w:t>
            </w:r>
          </w:p>
          <w:p w:rsidR="00AA31B6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А.Ф Никитина и Т. И. Никитиной (Право в 10 – 11 классе, М.: ДРОФА, 2020)</w:t>
            </w:r>
          </w:p>
          <w:p w:rsidR="00AA31B6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О.В. Волобуева,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под.ред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С.В.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Тырина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(Россия в мире 10 класс. М: Дрофа 2018)</w:t>
            </w:r>
          </w:p>
          <w:p w:rsidR="00AA31B6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О.В. Волобуева,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под.ред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Волкова (Россия и мир 11 класс. М: Дрофа 2007),</w:t>
            </w:r>
          </w:p>
          <w:p w:rsidR="00FB7A01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proofErr w:type="gram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</w:t>
            </w:r>
            <w:proofErr w:type="gram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«Об установлении краевого (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национально-региональ¬ного</w:t>
            </w:r>
            <w:proofErr w:type="spell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(от 20.12.05. №17-4256)), примерной программы по основам регионального развития и на основе авторской </w:t>
            </w:r>
            <w:proofErr w:type="gram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программы:  </w:t>
            </w:r>
            <w:proofErr w:type="spellStart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Молодцова</w:t>
            </w:r>
            <w:proofErr w:type="spellEnd"/>
            <w:proofErr w:type="gramEnd"/>
            <w:r w:rsidRPr="009C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И.В., Лисина С.А., Петрова Н.А.,  Красноярск 2006.</w:t>
            </w:r>
          </w:p>
          <w:p w:rsidR="00AA31B6" w:rsidRPr="009C32DF" w:rsidRDefault="00AA31B6" w:rsidP="00AA31B6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A31B6" w:rsidRPr="009C32DF" w:rsidRDefault="00AA31B6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A31B6" w:rsidRPr="009C32DF" w:rsidRDefault="00AA31B6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477D" w:rsidRPr="009C32DF" w:rsidRDefault="0090477D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B6" w:rsidRPr="009C32DF" w:rsidRDefault="00AA31B6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477D" w:rsidRPr="009C32DF" w:rsidRDefault="0090477D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7D" w:rsidRPr="009C32DF" w:rsidRDefault="0090477D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477D" w:rsidRPr="009C32DF" w:rsidRDefault="0090477D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7D" w:rsidRPr="009C32DF" w:rsidRDefault="0090477D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7D" w:rsidRPr="009C32DF" w:rsidRDefault="0090477D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31B6" w:rsidRPr="009C32DF" w:rsidRDefault="00AA31B6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2" w:rsidRPr="009C32DF" w:rsidRDefault="008D27B2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A01" w:rsidRPr="008069B3" w:rsidTr="00C325B5">
        <w:tc>
          <w:tcPr>
            <w:tcW w:w="869" w:type="dxa"/>
            <w:vMerge w:val="restart"/>
          </w:tcPr>
          <w:p w:rsidR="00FB7A01" w:rsidRPr="008069B3" w:rsidRDefault="00FB7A01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1" w:type="dxa"/>
          </w:tcPr>
          <w:p w:rsidR="00FB7A01" w:rsidRPr="009C32DF" w:rsidRDefault="00FB7A01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Печатные</w:t>
            </w:r>
            <w:r w:rsidR="008F0E02" w:rsidRPr="009C32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, методические</w:t>
            </w:r>
            <w:r w:rsidR="009C32DF" w:rsidRPr="009C32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пособия</w:t>
            </w:r>
          </w:p>
        </w:tc>
        <w:tc>
          <w:tcPr>
            <w:tcW w:w="1932" w:type="dxa"/>
          </w:tcPr>
          <w:p w:rsidR="00FB7A01" w:rsidRPr="009C32DF" w:rsidRDefault="00FB7A01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C50" w:rsidRPr="008069B3" w:rsidTr="00C325B5">
        <w:tc>
          <w:tcPr>
            <w:tcW w:w="869" w:type="dxa"/>
            <w:vMerge/>
          </w:tcPr>
          <w:p w:rsidR="00674C50" w:rsidRPr="008069B3" w:rsidRDefault="00674C50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9C32DF" w:rsidRPr="009C32DF" w:rsidRDefault="009C32DF" w:rsidP="009C32DF">
            <w:pPr>
              <w:ind w:left="459" w:righ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Карты по истории России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 xml:space="preserve">Первобытно общинный строй на территории нашей </w:t>
            </w: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страны.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Феодальная раздробленность Руси.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Борьба против иноземных захватчиков.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Россия в начале 19 века до 1861 года.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Отечественная война 1812 г.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Россия в 19 начале 20 века.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СССР с 1946 по 1991 год</w:t>
            </w:r>
          </w:p>
          <w:p w:rsidR="009C32DF" w:rsidRP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ВОВ 1941 -1945 год</w:t>
            </w:r>
          </w:p>
          <w:p w:rsidR="009C32DF" w:rsidRDefault="009C32DF" w:rsidP="009C32DF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Важнейшие географические открытия на территории России</w:t>
            </w:r>
            <w:r w:rsidRPr="009C32D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D6747" w:rsidRDefault="002D6747" w:rsidP="002D6747">
            <w:pPr>
              <w:pStyle w:val="a4"/>
              <w:ind w:left="1179" w:right="1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6747">
              <w:rPr>
                <w:rFonts w:ascii="Times New Roman" w:eastAsia="Times New Roman" w:hAnsi="Times New Roman"/>
                <w:b/>
                <w:sz w:val="28"/>
                <w:szCs w:val="28"/>
              </w:rPr>
              <w:t>Карты (Европа 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Средневековье,</w:t>
            </w:r>
            <w:r w:rsidRPr="002D67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Новое и Новейшее время)</w:t>
            </w:r>
          </w:p>
          <w:p w:rsidR="00575FA6" w:rsidRPr="00575FA6" w:rsidRDefault="00575FA6" w:rsidP="00575FA6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FA6">
              <w:rPr>
                <w:rFonts w:ascii="Times New Roman" w:eastAsia="Times New Roman" w:hAnsi="Times New Roman"/>
                <w:sz w:val="28"/>
                <w:szCs w:val="28"/>
              </w:rPr>
              <w:t>Западная Европа в 11-13 веках</w:t>
            </w:r>
          </w:p>
          <w:p w:rsidR="00575FA6" w:rsidRPr="00575FA6" w:rsidRDefault="00575FA6" w:rsidP="00575FA6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FA6">
              <w:rPr>
                <w:rFonts w:ascii="Times New Roman" w:eastAsia="Times New Roman" w:hAnsi="Times New Roman"/>
                <w:sz w:val="28"/>
                <w:szCs w:val="28"/>
              </w:rPr>
              <w:t>Европа в 14-15 веках</w:t>
            </w:r>
          </w:p>
          <w:p w:rsidR="002D6747" w:rsidRDefault="00575FA6" w:rsidP="00575FA6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FA6">
              <w:rPr>
                <w:rFonts w:ascii="Times New Roman" w:eastAsia="Times New Roman" w:hAnsi="Times New Roman"/>
                <w:sz w:val="28"/>
                <w:szCs w:val="28"/>
              </w:rPr>
              <w:t>ВГО и колониальные захваты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Реформация и контрреформация в Европе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Географические открытия и колониальные захваты 15-17 века.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Территориальные изменения в Европе после ВМВ</w:t>
            </w:r>
          </w:p>
          <w:p w:rsidR="000315AC" w:rsidRPr="002D6747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Политическая карта мира.</w:t>
            </w:r>
          </w:p>
          <w:p w:rsidR="009C32DF" w:rsidRDefault="000315AC" w:rsidP="009C32DF">
            <w:pPr>
              <w:pStyle w:val="a4"/>
              <w:ind w:left="1179" w:right="1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b/>
                <w:sz w:val="28"/>
                <w:szCs w:val="28"/>
              </w:rPr>
              <w:t>Наглядные пособия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Иллюстрации по истории Древнего мира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Россия в 17 веке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Россия в 18 веке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Россия в 19 веке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Россия в 16 веке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Особенности развития сословного строя в Европе и России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Результаты географических открытий</w:t>
            </w:r>
          </w:p>
          <w:p w:rsidR="000315AC" w:rsidRPr="000315AC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Традиционное общество Руси</w:t>
            </w:r>
          </w:p>
          <w:p w:rsidR="000315AC" w:rsidRPr="009C32DF" w:rsidRDefault="000315AC" w:rsidP="000315AC">
            <w:pPr>
              <w:pStyle w:val="a4"/>
              <w:numPr>
                <w:ilvl w:val="0"/>
                <w:numId w:val="10"/>
              </w:num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5AC">
              <w:rPr>
                <w:rFonts w:ascii="Times New Roman" w:eastAsia="Times New Roman" w:hAnsi="Times New Roman"/>
                <w:sz w:val="28"/>
                <w:szCs w:val="28"/>
              </w:rPr>
              <w:t>Культура Руси. Верования</w:t>
            </w:r>
          </w:p>
        </w:tc>
        <w:tc>
          <w:tcPr>
            <w:tcW w:w="1932" w:type="dxa"/>
          </w:tcPr>
          <w:p w:rsidR="00674C50" w:rsidRDefault="00674C50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C" w:rsidRPr="009C32DF" w:rsidRDefault="000315AC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50" w:rsidRPr="009C32DF" w:rsidRDefault="000315AC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32DF" w:rsidRPr="009C32DF" w:rsidRDefault="009C32DF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Default="009C32DF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DDA" w:rsidRPr="009C32DF" w:rsidRDefault="000A0DDA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DA" w:rsidRDefault="000A0DDA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E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C50" w:rsidRPr="009C32DF" w:rsidRDefault="00674C50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74C50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0DDA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DDA" w:rsidRPr="009C32DF" w:rsidRDefault="000A0DDA" w:rsidP="000A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0E02" w:rsidRPr="008069B3" w:rsidTr="00C325B5">
        <w:tc>
          <w:tcPr>
            <w:tcW w:w="869" w:type="dxa"/>
          </w:tcPr>
          <w:p w:rsidR="008F0E02" w:rsidRPr="008069B3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881" w:type="dxa"/>
          </w:tcPr>
          <w:p w:rsidR="008F0E02" w:rsidRDefault="000A0DDA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Электронные ресурсы.</w:t>
            </w:r>
          </w:p>
          <w:p w:rsidR="00A5058B" w:rsidRPr="00A5058B" w:rsidRDefault="00A5058B" w:rsidP="00A505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32"/>
                <w:szCs w:val="32"/>
              </w:rPr>
            </w:pPr>
            <w:r w:rsidRPr="00A5058B">
              <w:rPr>
                <w:rFonts w:ascii="Times New Roman" w:hAnsi="Times New Roman"/>
                <w:sz w:val="32"/>
                <w:szCs w:val="32"/>
              </w:rPr>
              <w:t>http://www.ed.gov.ru/ Официальный сайт Министерства образования РФ</w:t>
            </w:r>
          </w:p>
          <w:p w:rsidR="00A5058B" w:rsidRPr="00A5058B" w:rsidRDefault="00A5058B" w:rsidP="00A5058B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A5058B">
              <w:rPr>
                <w:rFonts w:ascii="Times New Roman" w:hAnsi="Times New Roman"/>
                <w:sz w:val="32"/>
                <w:szCs w:val="32"/>
              </w:rPr>
              <w:t xml:space="preserve">http://k-obr.spb.ruhttp://www.kremlin.ru/ </w:t>
            </w:r>
          </w:p>
          <w:p w:rsidR="00A5058B" w:rsidRPr="00A5058B" w:rsidRDefault="00A5058B" w:rsidP="00A5058B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32"/>
                <w:szCs w:val="32"/>
              </w:rPr>
            </w:pPr>
            <w:r w:rsidRPr="00A5058B">
              <w:rPr>
                <w:rFonts w:ascii="Times New Roman" w:hAnsi="Times New Roman"/>
                <w:sz w:val="32"/>
                <w:szCs w:val="32"/>
              </w:rPr>
              <w:t>http://www.garant.ru/</w:t>
            </w:r>
          </w:p>
          <w:p w:rsidR="00A5058B" w:rsidRPr="00A5058B" w:rsidRDefault="00A5058B" w:rsidP="00A5058B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32"/>
                <w:szCs w:val="32"/>
              </w:rPr>
            </w:pPr>
            <w:r w:rsidRPr="00A5058B">
              <w:rPr>
                <w:rFonts w:ascii="Times New Roman" w:hAnsi="Times New Roman"/>
                <w:sz w:val="32"/>
                <w:szCs w:val="32"/>
              </w:rPr>
              <w:t>Гарант (законодательство с комментариями)</w:t>
            </w:r>
          </w:p>
          <w:p w:rsidR="00A5058B" w:rsidRPr="00A5058B" w:rsidRDefault="00A5058B" w:rsidP="00A505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32"/>
                <w:szCs w:val="32"/>
              </w:rPr>
            </w:pPr>
            <w:r w:rsidRPr="00A5058B">
              <w:rPr>
                <w:rFonts w:ascii="Times New Roman" w:hAnsi="Times New Roman"/>
                <w:sz w:val="32"/>
                <w:szCs w:val="32"/>
              </w:rPr>
              <w:t>http://www.consultant.ru/ Консультант-плюс (справочные правовые системы)http://www.edu.ru/</w:t>
            </w:r>
          </w:p>
          <w:p w:rsidR="00A5058B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4.</w:t>
            </w:r>
            <w:r w:rsidRPr="00C768F5">
              <w:rPr>
                <w:rFonts w:ascii="Times New Roman" w:hAnsi="Times New Roman"/>
                <w:sz w:val="32"/>
                <w:szCs w:val="32"/>
              </w:rPr>
              <w:tab/>
              <w:t>http://ismo.ioso.ru/Институт общего среднего образования Российской академии образования (ИОСО РАО). Сайты исследовательских лабораторий, тематические видеоконференции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 xml:space="preserve">http://www.hist.msu.ru/Исторический факультет </w:t>
            </w:r>
            <w:r w:rsidRPr="00C768F5">
              <w:rPr>
                <w:rFonts w:ascii="Times New Roman" w:hAnsi="Times New Roman"/>
                <w:sz w:val="32"/>
                <w:szCs w:val="32"/>
              </w:rPr>
              <w:lastRenderedPageBreak/>
              <w:t>МГУ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http://distant.ioso.ru/Лаборатория дистанционного обучения ИОСО РАО. Все о дистанционном обучении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 xml:space="preserve">http://ed-union.ru/ 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Профсоюз работников народного образования и науки РФ (мероприятия, документы, обзоры)</w:t>
            </w:r>
          </w:p>
          <w:p w:rsidR="00C768F5" w:rsidRDefault="00C768F5" w:rsidP="00C768F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  <w:r w:rsidRPr="00C768F5">
              <w:rPr>
                <w:rFonts w:ascii="Times New Roman" w:hAnsi="Times New Roman"/>
                <w:b/>
                <w:sz w:val="32"/>
                <w:szCs w:val="32"/>
              </w:rPr>
              <w:t>Сайты музеев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http://museum.ruСайт музеев России и 100 музеев мира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http://www.shm.ru/ Государственный исторический музей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http://hermitage.ruЭрмитаж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http://www.rusmuseum.ru/Государственный Русский музей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 xml:space="preserve">http://www.metmuseum.org/Музей «Метрополитен» 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 xml:space="preserve">http://www.uffizi.firenze.it/ </w:t>
            </w:r>
            <w:proofErr w:type="spellStart"/>
            <w:r w:rsidRPr="00C768F5">
              <w:rPr>
                <w:rFonts w:ascii="Times New Roman" w:hAnsi="Times New Roman"/>
                <w:sz w:val="32"/>
                <w:szCs w:val="32"/>
              </w:rPr>
              <w:t>welcomeE.htmlГалерея</w:t>
            </w:r>
            <w:proofErr w:type="spellEnd"/>
            <w:r w:rsidRPr="00C768F5">
              <w:rPr>
                <w:rFonts w:ascii="Times New Roman" w:hAnsi="Times New Roman"/>
                <w:sz w:val="32"/>
                <w:szCs w:val="32"/>
              </w:rPr>
              <w:t xml:space="preserve"> Уффици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http://www.tretyakov.ru/ Государственная Третьяковская галерея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http://www.kremlin.museum.ru/ Государственный историко-культурный музей-заповедник «Московский Кремль»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http://www.kunstkamera.ru/Кунсткамера. Музей антропологии и этнографии им. Петра Великого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http://www.peterhof.ru/Петергоф</w:t>
            </w:r>
          </w:p>
          <w:p w:rsidR="00C768F5" w:rsidRPr="00C768F5" w:rsidRDefault="00C768F5" w:rsidP="00C768F5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768F5">
              <w:rPr>
                <w:rFonts w:ascii="Times New Roman" w:hAnsi="Times New Roman"/>
                <w:sz w:val="32"/>
                <w:szCs w:val="32"/>
              </w:rPr>
              <w:t>http://www.spbmuseum.ru/</w:t>
            </w:r>
          </w:p>
          <w:p w:rsidR="00C768F5" w:rsidRPr="00C768F5" w:rsidRDefault="00C768F5" w:rsidP="00C76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32" w:type="dxa"/>
          </w:tcPr>
          <w:p w:rsidR="008F0E02" w:rsidRPr="008D27B2" w:rsidRDefault="008F0E02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F5" w:rsidRPr="008069B3" w:rsidTr="00C325B5">
        <w:tc>
          <w:tcPr>
            <w:tcW w:w="869" w:type="dxa"/>
          </w:tcPr>
          <w:p w:rsidR="00C768F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881" w:type="dxa"/>
          </w:tcPr>
          <w:p w:rsidR="00C768F5" w:rsidRDefault="00C768F5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Материальное обеспечение</w:t>
            </w:r>
            <w:r w:rsidR="00C325B5">
              <w:rPr>
                <w:rFonts w:ascii="Times New Roman" w:hAnsi="Times New Roman" w:cs="Times New Roman"/>
                <w:b/>
                <w:sz w:val="32"/>
                <w:szCs w:val="32"/>
              </w:rPr>
              <w:t>, технические средства.</w:t>
            </w:r>
          </w:p>
        </w:tc>
        <w:tc>
          <w:tcPr>
            <w:tcW w:w="1932" w:type="dxa"/>
          </w:tcPr>
          <w:p w:rsidR="00C768F5" w:rsidRPr="008D27B2" w:rsidRDefault="00C768F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1" w:type="dxa"/>
          </w:tcPr>
          <w:p w:rsidR="00DF5F73" w:rsidRPr="00DF5F73" w:rsidRDefault="00DF5F73" w:rsidP="00DF5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5F73">
              <w:rPr>
                <w:rFonts w:ascii="Times New Roman" w:hAnsi="Times New Roman" w:cs="Times New Roman"/>
                <w:sz w:val="32"/>
                <w:szCs w:val="32"/>
              </w:rPr>
              <w:t>Учительский стол</w:t>
            </w:r>
          </w:p>
        </w:tc>
        <w:tc>
          <w:tcPr>
            <w:tcW w:w="1932" w:type="dxa"/>
          </w:tcPr>
          <w:p w:rsidR="00DF5F73" w:rsidRPr="008D27B2" w:rsidRDefault="00DF5F73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1" w:type="dxa"/>
          </w:tcPr>
          <w:p w:rsidR="00DF5F73" w:rsidRPr="00DF5F73" w:rsidRDefault="00DF5F73" w:rsidP="00DF5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5F73">
              <w:rPr>
                <w:rFonts w:ascii="Times New Roman" w:hAnsi="Times New Roman" w:cs="Times New Roman"/>
                <w:sz w:val="32"/>
                <w:szCs w:val="32"/>
              </w:rPr>
              <w:t>Учительский стул</w:t>
            </w:r>
          </w:p>
        </w:tc>
        <w:tc>
          <w:tcPr>
            <w:tcW w:w="1932" w:type="dxa"/>
          </w:tcPr>
          <w:p w:rsidR="00DF5F73" w:rsidRPr="008D27B2" w:rsidRDefault="0010317F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1" w:type="dxa"/>
          </w:tcPr>
          <w:p w:rsidR="00DF5F73" w:rsidRPr="0010317F" w:rsidRDefault="0010317F" w:rsidP="001031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317F">
              <w:rPr>
                <w:rFonts w:ascii="Times New Roman" w:hAnsi="Times New Roman" w:cs="Times New Roman"/>
                <w:sz w:val="32"/>
                <w:szCs w:val="32"/>
              </w:rPr>
              <w:t>Парты двуместные</w:t>
            </w:r>
          </w:p>
        </w:tc>
        <w:tc>
          <w:tcPr>
            <w:tcW w:w="1932" w:type="dxa"/>
          </w:tcPr>
          <w:p w:rsidR="00DF5F73" w:rsidRPr="008D27B2" w:rsidRDefault="0010317F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1" w:type="dxa"/>
          </w:tcPr>
          <w:p w:rsidR="00DF5F73" w:rsidRPr="0010317F" w:rsidRDefault="0010317F" w:rsidP="001031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317F">
              <w:rPr>
                <w:rFonts w:ascii="Times New Roman" w:hAnsi="Times New Roman" w:cs="Times New Roman"/>
                <w:sz w:val="32"/>
                <w:szCs w:val="32"/>
              </w:rPr>
              <w:t>Стулья ученические</w:t>
            </w:r>
          </w:p>
        </w:tc>
        <w:tc>
          <w:tcPr>
            <w:tcW w:w="1932" w:type="dxa"/>
          </w:tcPr>
          <w:p w:rsidR="00DF5F73" w:rsidRPr="008D27B2" w:rsidRDefault="0010317F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1" w:type="dxa"/>
          </w:tcPr>
          <w:p w:rsidR="00DF5F73" w:rsidRPr="0010317F" w:rsidRDefault="0010317F" w:rsidP="001031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встроенный</w:t>
            </w:r>
          </w:p>
        </w:tc>
        <w:tc>
          <w:tcPr>
            <w:tcW w:w="1932" w:type="dxa"/>
          </w:tcPr>
          <w:p w:rsidR="00DF5F73" w:rsidRPr="008D27B2" w:rsidRDefault="0010317F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1" w:type="dxa"/>
          </w:tcPr>
          <w:p w:rsidR="00DF5F73" w:rsidRPr="0010317F" w:rsidRDefault="00E27A58" w:rsidP="001031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Часы</w:t>
            </w:r>
          </w:p>
        </w:tc>
        <w:tc>
          <w:tcPr>
            <w:tcW w:w="1932" w:type="dxa"/>
          </w:tcPr>
          <w:p w:rsidR="00DF5F73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1" w:type="dxa"/>
          </w:tcPr>
          <w:p w:rsidR="00DF5F73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932" w:type="dxa"/>
          </w:tcPr>
          <w:p w:rsidR="00DF5F73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1" w:type="dxa"/>
          </w:tcPr>
          <w:p w:rsidR="00DF5F73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Картодержатель</w:t>
            </w:r>
            <w:proofErr w:type="spellEnd"/>
          </w:p>
        </w:tc>
        <w:tc>
          <w:tcPr>
            <w:tcW w:w="1932" w:type="dxa"/>
          </w:tcPr>
          <w:p w:rsidR="00DF5F73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1" w:type="dxa"/>
          </w:tcPr>
          <w:p w:rsidR="00DF5F73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Экран</w:t>
            </w:r>
          </w:p>
        </w:tc>
        <w:tc>
          <w:tcPr>
            <w:tcW w:w="1932" w:type="dxa"/>
          </w:tcPr>
          <w:p w:rsidR="00DF5F73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73" w:rsidRPr="008069B3" w:rsidTr="00C325B5">
        <w:tc>
          <w:tcPr>
            <w:tcW w:w="869" w:type="dxa"/>
          </w:tcPr>
          <w:p w:rsidR="00DF5F73" w:rsidRDefault="00DF5F73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1" w:type="dxa"/>
          </w:tcPr>
          <w:p w:rsidR="00DF5F73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Шторы светло-синего цвета</w:t>
            </w:r>
          </w:p>
        </w:tc>
        <w:tc>
          <w:tcPr>
            <w:tcW w:w="1932" w:type="dxa"/>
          </w:tcPr>
          <w:p w:rsidR="00DF5F73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E27A58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881" w:type="dxa"/>
          </w:tcPr>
          <w:p w:rsidR="00E27A58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Термометр</w:t>
            </w:r>
          </w:p>
        </w:tc>
        <w:tc>
          <w:tcPr>
            <w:tcW w:w="1932" w:type="dxa"/>
          </w:tcPr>
          <w:p w:rsidR="00E27A58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E27A58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81" w:type="dxa"/>
          </w:tcPr>
          <w:p w:rsidR="00E27A58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Ведро для мусора</w:t>
            </w:r>
          </w:p>
        </w:tc>
        <w:tc>
          <w:tcPr>
            <w:tcW w:w="1932" w:type="dxa"/>
          </w:tcPr>
          <w:p w:rsidR="00E27A58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E27A58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81" w:type="dxa"/>
          </w:tcPr>
          <w:p w:rsidR="00E27A58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Ведро для намачивания тряпок</w:t>
            </w:r>
          </w:p>
        </w:tc>
        <w:tc>
          <w:tcPr>
            <w:tcW w:w="1932" w:type="dxa"/>
          </w:tcPr>
          <w:p w:rsidR="00E27A58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E27A58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81" w:type="dxa"/>
          </w:tcPr>
          <w:p w:rsidR="00E27A58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Веник</w:t>
            </w:r>
          </w:p>
        </w:tc>
        <w:tc>
          <w:tcPr>
            <w:tcW w:w="1932" w:type="dxa"/>
          </w:tcPr>
          <w:p w:rsidR="00E27A58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E27A58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81" w:type="dxa"/>
          </w:tcPr>
          <w:p w:rsidR="00E27A58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Мусорный самок</w:t>
            </w:r>
          </w:p>
        </w:tc>
        <w:tc>
          <w:tcPr>
            <w:tcW w:w="1932" w:type="dxa"/>
          </w:tcPr>
          <w:p w:rsidR="00E27A58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E27A58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81" w:type="dxa"/>
          </w:tcPr>
          <w:p w:rsidR="00E27A58" w:rsidRPr="00C325B5" w:rsidRDefault="00E27A58" w:rsidP="00E27A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Лампа над доской</w:t>
            </w:r>
          </w:p>
        </w:tc>
        <w:tc>
          <w:tcPr>
            <w:tcW w:w="1932" w:type="dxa"/>
          </w:tcPr>
          <w:p w:rsidR="00E27A58" w:rsidRPr="008D27B2" w:rsidRDefault="00E27A58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81" w:type="dxa"/>
          </w:tcPr>
          <w:p w:rsidR="00E27A58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Компьютер «Самсунг»</w:t>
            </w:r>
          </w:p>
        </w:tc>
        <w:tc>
          <w:tcPr>
            <w:tcW w:w="1932" w:type="dxa"/>
          </w:tcPr>
          <w:p w:rsidR="00E27A58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A58" w:rsidRPr="008069B3" w:rsidTr="00C325B5">
        <w:tc>
          <w:tcPr>
            <w:tcW w:w="869" w:type="dxa"/>
          </w:tcPr>
          <w:p w:rsidR="00E27A58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81" w:type="dxa"/>
          </w:tcPr>
          <w:p w:rsidR="00E27A58" w:rsidRPr="00C325B5" w:rsidRDefault="00C325B5" w:rsidP="00C325B5">
            <w:p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Принтер «</w:t>
            </w:r>
            <w:proofErr w:type="spellStart"/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куосера</w:t>
            </w:r>
            <w:proofErr w:type="spellEnd"/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932" w:type="dxa"/>
          </w:tcPr>
          <w:p w:rsidR="00E27A58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Системный блок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Клавиатура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Удлинитель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Проектор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Мышь компьютерная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Шкаф деревянный для тетрадей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81" w:type="dxa"/>
          </w:tcPr>
          <w:p w:rsidR="00C325B5" w:rsidRPr="00C325B5" w:rsidRDefault="00C325B5" w:rsidP="00C325B5">
            <w:pPr>
              <w:shd w:val="clear" w:color="auto" w:fill="FFFFFF"/>
              <w:tabs>
                <w:tab w:val="left" w:pos="1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25B5">
              <w:rPr>
                <w:rFonts w:ascii="Times New Roman" w:hAnsi="Times New Roman" w:cs="Times New Roman"/>
                <w:sz w:val="32"/>
                <w:szCs w:val="32"/>
              </w:rPr>
              <w:t>Держатель настенный деревянный для плакатов</w:t>
            </w: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C325B5" w:rsidRDefault="00C325B5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C325B5" w:rsidRDefault="00C325B5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B5" w:rsidRPr="008069B3" w:rsidTr="00C325B5">
        <w:tc>
          <w:tcPr>
            <w:tcW w:w="869" w:type="dxa"/>
          </w:tcPr>
          <w:p w:rsidR="00C325B5" w:rsidRDefault="00C325B5" w:rsidP="00AA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C325B5" w:rsidRDefault="00C325B5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C325B5" w:rsidRPr="008D27B2" w:rsidRDefault="00C325B5" w:rsidP="00AA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76E" w:rsidRPr="00E326FD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76E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7B11"/>
    <w:multiLevelType w:val="multilevel"/>
    <w:tmpl w:val="DA0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3734F2"/>
    <w:multiLevelType w:val="hybridMultilevel"/>
    <w:tmpl w:val="6D2A844E"/>
    <w:lvl w:ilvl="0" w:tplc="0AD6263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0BF4"/>
    <w:multiLevelType w:val="multilevel"/>
    <w:tmpl w:val="B1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07C51A0"/>
    <w:multiLevelType w:val="hybridMultilevel"/>
    <w:tmpl w:val="C82A885C"/>
    <w:lvl w:ilvl="0" w:tplc="BDA26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353603"/>
    <w:multiLevelType w:val="hybridMultilevel"/>
    <w:tmpl w:val="2B0A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149F"/>
    <w:multiLevelType w:val="hybridMultilevel"/>
    <w:tmpl w:val="117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308EA"/>
    <w:multiLevelType w:val="hybridMultilevel"/>
    <w:tmpl w:val="43BE6628"/>
    <w:lvl w:ilvl="0" w:tplc="0568AC7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6E241E61"/>
    <w:multiLevelType w:val="hybridMultilevel"/>
    <w:tmpl w:val="234801AC"/>
    <w:lvl w:ilvl="0" w:tplc="71680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6A478D"/>
    <w:multiLevelType w:val="multilevel"/>
    <w:tmpl w:val="C57CB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D"/>
    <w:rsid w:val="000315AC"/>
    <w:rsid w:val="00035C69"/>
    <w:rsid w:val="000A0DDA"/>
    <w:rsid w:val="000C348C"/>
    <w:rsid w:val="000C7127"/>
    <w:rsid w:val="0010317F"/>
    <w:rsid w:val="00114A32"/>
    <w:rsid w:val="00131BE7"/>
    <w:rsid w:val="001459B4"/>
    <w:rsid w:val="001B662F"/>
    <w:rsid w:val="00225C51"/>
    <w:rsid w:val="00246DCB"/>
    <w:rsid w:val="00252392"/>
    <w:rsid w:val="002D6747"/>
    <w:rsid w:val="0037636D"/>
    <w:rsid w:val="003D2955"/>
    <w:rsid w:val="003E5EAD"/>
    <w:rsid w:val="003F50A8"/>
    <w:rsid w:val="00575FA6"/>
    <w:rsid w:val="00607D6F"/>
    <w:rsid w:val="00674C50"/>
    <w:rsid w:val="0068011E"/>
    <w:rsid w:val="006A2E36"/>
    <w:rsid w:val="006B1522"/>
    <w:rsid w:val="006B5C0C"/>
    <w:rsid w:val="006D0798"/>
    <w:rsid w:val="006F3B19"/>
    <w:rsid w:val="007D25EF"/>
    <w:rsid w:val="00831F2E"/>
    <w:rsid w:val="00856BFD"/>
    <w:rsid w:val="00871B96"/>
    <w:rsid w:val="008D27B2"/>
    <w:rsid w:val="008F0E02"/>
    <w:rsid w:val="0090477D"/>
    <w:rsid w:val="00904AF0"/>
    <w:rsid w:val="00947235"/>
    <w:rsid w:val="009C32DF"/>
    <w:rsid w:val="009E004C"/>
    <w:rsid w:val="00A21E69"/>
    <w:rsid w:val="00A46E17"/>
    <w:rsid w:val="00A5058B"/>
    <w:rsid w:val="00A84F79"/>
    <w:rsid w:val="00AA31B6"/>
    <w:rsid w:val="00B0551D"/>
    <w:rsid w:val="00C325B5"/>
    <w:rsid w:val="00C768F5"/>
    <w:rsid w:val="00C9776E"/>
    <w:rsid w:val="00D534B8"/>
    <w:rsid w:val="00DD025D"/>
    <w:rsid w:val="00DE5424"/>
    <w:rsid w:val="00DF2816"/>
    <w:rsid w:val="00DF3E63"/>
    <w:rsid w:val="00DF5F73"/>
    <w:rsid w:val="00E14E32"/>
    <w:rsid w:val="00E163F3"/>
    <w:rsid w:val="00E27A58"/>
    <w:rsid w:val="00E326FD"/>
    <w:rsid w:val="00EA5681"/>
    <w:rsid w:val="00ED459D"/>
    <w:rsid w:val="00EE3004"/>
    <w:rsid w:val="00EF5B65"/>
    <w:rsid w:val="00FB1968"/>
    <w:rsid w:val="00FB7A01"/>
    <w:rsid w:val="00FD3E8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0B51-F183-460B-B210-25264A42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Здоровый компьютер</cp:lastModifiedBy>
  <cp:revision>15</cp:revision>
  <cp:lastPrinted>2021-03-03T12:27:00Z</cp:lastPrinted>
  <dcterms:created xsi:type="dcterms:W3CDTF">2021-03-01T08:07:00Z</dcterms:created>
  <dcterms:modified xsi:type="dcterms:W3CDTF">2021-03-19T03:34:00Z</dcterms:modified>
</cp:coreProperties>
</file>